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C3" w:rsidRDefault="009A1066">
      <w:r>
        <w:rPr>
          <w:b/>
        </w:rPr>
        <w:t xml:space="preserve">Табела 5.2 А </w:t>
      </w:r>
      <w:r w:rsidR="00617671">
        <w:t xml:space="preserve">Спецификација стручне праксе </w:t>
      </w:r>
    </w:p>
    <w:p w:rsidR="00617671" w:rsidRPr="0061773B" w:rsidRDefault="00617671" w:rsidP="00617671">
      <w:pPr>
        <w:rPr>
          <w:color w:val="FF0000"/>
          <w:sz w:val="24"/>
          <w:szCs w:val="24"/>
        </w:rPr>
      </w:pPr>
      <w:r w:rsidRPr="0061773B">
        <w:rPr>
          <w:b/>
          <w:color w:val="FF0000"/>
          <w:sz w:val="24"/>
          <w:szCs w:val="24"/>
          <w:lang w:val="sr-Cyrl-RS"/>
        </w:rPr>
        <w:t>Важ</w:t>
      </w:r>
      <w:r>
        <w:rPr>
          <w:b/>
          <w:color w:val="FF0000"/>
          <w:sz w:val="24"/>
          <w:szCs w:val="24"/>
          <w:lang w:val="sr-Cyrl-RS"/>
        </w:rPr>
        <w:t xml:space="preserve">и у условима епидемије </w:t>
      </w:r>
      <w:r w:rsidRPr="0061773B">
        <w:rPr>
          <w:b/>
          <w:color w:val="FF0000"/>
          <w:sz w:val="24"/>
          <w:szCs w:val="24"/>
        </w:rPr>
        <w:t>COVID - 19</w:t>
      </w:r>
    </w:p>
    <w:p w:rsidR="005243C3" w:rsidRDefault="005243C3"/>
    <w:tbl>
      <w:tblPr>
        <w:tblStyle w:val="a"/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37"/>
        <w:gridCol w:w="1618"/>
      </w:tblGrid>
      <w:tr w:rsidR="005243C3" w:rsidRPr="00D91E30">
        <w:tc>
          <w:tcPr>
            <w:tcW w:w="9855" w:type="dxa"/>
            <w:gridSpan w:val="2"/>
          </w:tcPr>
          <w:p w:rsidR="005243C3" w:rsidRPr="00D91E30" w:rsidRDefault="009A1066" w:rsidP="00617671">
            <w:pPr>
              <w:rPr>
                <w:sz w:val="22"/>
                <w:szCs w:val="22"/>
              </w:rPr>
            </w:pPr>
            <w:r w:rsidRPr="00D91E30">
              <w:rPr>
                <w:sz w:val="22"/>
                <w:szCs w:val="22"/>
              </w:rPr>
              <w:t>Студијски програм:</w:t>
            </w:r>
            <w:r w:rsidR="00617671" w:rsidRPr="00D91E30">
              <w:rPr>
                <w:sz w:val="22"/>
                <w:szCs w:val="22"/>
              </w:rPr>
              <w:t xml:space="preserve"> </w:t>
            </w:r>
            <w:r w:rsidRPr="00D91E30">
              <w:rPr>
                <w:sz w:val="22"/>
                <w:szCs w:val="22"/>
              </w:rPr>
              <w:t>Социјална политика и социјални рад</w:t>
            </w:r>
          </w:p>
        </w:tc>
      </w:tr>
      <w:tr w:rsidR="005243C3" w:rsidRPr="00D91E30">
        <w:tc>
          <w:tcPr>
            <w:tcW w:w="9855" w:type="dxa"/>
            <w:gridSpan w:val="2"/>
          </w:tcPr>
          <w:p w:rsidR="005243C3" w:rsidRPr="00D91E30" w:rsidRDefault="009A1066" w:rsidP="00617671">
            <w:pPr>
              <w:rPr>
                <w:sz w:val="22"/>
                <w:szCs w:val="22"/>
              </w:rPr>
            </w:pPr>
            <w:r w:rsidRPr="00D91E30">
              <w:rPr>
                <w:sz w:val="22"/>
                <w:szCs w:val="22"/>
              </w:rPr>
              <w:t>Врста и ниво студија: Oсновнe академскe студијe</w:t>
            </w:r>
          </w:p>
        </w:tc>
      </w:tr>
      <w:tr w:rsidR="005243C3" w:rsidRPr="00D91E30">
        <w:tc>
          <w:tcPr>
            <w:tcW w:w="9855" w:type="dxa"/>
            <w:gridSpan w:val="2"/>
          </w:tcPr>
          <w:p w:rsidR="005243C3" w:rsidRPr="00D91E30" w:rsidRDefault="009A1066">
            <w:pPr>
              <w:rPr>
                <w:sz w:val="24"/>
                <w:szCs w:val="24"/>
              </w:rPr>
            </w:pPr>
            <w:r w:rsidRPr="00D91E30">
              <w:rPr>
                <w:b/>
                <w:sz w:val="24"/>
                <w:szCs w:val="24"/>
              </w:rPr>
              <w:t xml:space="preserve">ПРАКСА V </w:t>
            </w:r>
          </w:p>
          <w:p w:rsidR="005243C3" w:rsidRPr="00D91E30" w:rsidRDefault="009A1066">
            <w:pPr>
              <w:rPr>
                <w:b/>
                <w:sz w:val="24"/>
                <w:szCs w:val="24"/>
                <w:lang w:val="sr-Cyrl-RS"/>
              </w:rPr>
            </w:pPr>
            <w:r w:rsidRPr="00D91E30">
              <w:rPr>
                <w:b/>
                <w:sz w:val="24"/>
                <w:szCs w:val="24"/>
              </w:rPr>
              <w:t>Геронтолошки центар</w:t>
            </w:r>
          </w:p>
          <w:p w:rsidR="004A6773" w:rsidRPr="00D91E30" w:rsidRDefault="004A6773" w:rsidP="009B6927">
            <w:pPr>
              <w:rPr>
                <w:sz w:val="24"/>
                <w:szCs w:val="24"/>
                <w:lang w:val="sr-Cyrl-RS"/>
              </w:rPr>
            </w:pPr>
            <w:r w:rsidRPr="00D91E30">
              <w:rPr>
                <w:b/>
                <w:sz w:val="24"/>
                <w:szCs w:val="24"/>
                <w:lang w:val="sr-Cyrl-RS"/>
              </w:rPr>
              <w:t>Приватни дом за смештај старијих људи</w:t>
            </w:r>
          </w:p>
        </w:tc>
      </w:tr>
      <w:tr w:rsidR="005243C3" w:rsidRPr="00D91E30">
        <w:tc>
          <w:tcPr>
            <w:tcW w:w="9855" w:type="dxa"/>
            <w:gridSpan w:val="2"/>
          </w:tcPr>
          <w:p w:rsidR="005243C3" w:rsidRPr="00D91E30" w:rsidRDefault="009A1066" w:rsidP="00617671">
            <w:pPr>
              <w:rPr>
                <w:sz w:val="22"/>
                <w:szCs w:val="22"/>
              </w:rPr>
            </w:pPr>
            <w:r w:rsidRPr="00D91E30">
              <w:rPr>
                <w:sz w:val="22"/>
                <w:szCs w:val="22"/>
              </w:rPr>
              <w:t xml:space="preserve">Наставник задужен за организацију стручне праксе: </w:t>
            </w:r>
            <w:r w:rsidRPr="00D91E30">
              <w:rPr>
                <w:b/>
                <w:sz w:val="22"/>
                <w:szCs w:val="22"/>
              </w:rPr>
              <w:t xml:space="preserve">Проф. др Лела Милошевић Радуловић </w:t>
            </w:r>
          </w:p>
        </w:tc>
      </w:tr>
      <w:tr w:rsidR="005243C3" w:rsidRPr="00D91E30">
        <w:tc>
          <w:tcPr>
            <w:tcW w:w="9855" w:type="dxa"/>
            <w:gridSpan w:val="2"/>
          </w:tcPr>
          <w:p w:rsidR="005243C3" w:rsidRPr="00D91E30" w:rsidRDefault="009A1066">
            <w:pPr>
              <w:rPr>
                <w:sz w:val="22"/>
                <w:szCs w:val="22"/>
              </w:rPr>
            </w:pPr>
            <w:r w:rsidRPr="00D91E30">
              <w:rPr>
                <w:sz w:val="22"/>
                <w:szCs w:val="22"/>
              </w:rPr>
              <w:t>Број ЕСПБ:  5</w:t>
            </w:r>
          </w:p>
        </w:tc>
      </w:tr>
      <w:tr w:rsidR="005243C3" w:rsidRPr="00D91E30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C3" w:rsidRPr="00D91E30" w:rsidRDefault="009A1066">
            <w:pPr>
              <w:jc w:val="both"/>
              <w:rPr>
                <w:sz w:val="22"/>
                <w:szCs w:val="22"/>
              </w:rPr>
            </w:pPr>
            <w:r w:rsidRPr="00D91E30">
              <w:rPr>
                <w:b/>
                <w:sz w:val="22"/>
                <w:szCs w:val="22"/>
              </w:rPr>
              <w:t xml:space="preserve">Циљ </w:t>
            </w:r>
          </w:p>
          <w:p w:rsidR="005243C3" w:rsidRPr="00D91E30" w:rsidRDefault="009A1066">
            <w:pPr>
              <w:jc w:val="both"/>
              <w:rPr>
                <w:sz w:val="22"/>
                <w:szCs w:val="22"/>
              </w:rPr>
            </w:pPr>
            <w:r w:rsidRPr="00D91E30">
              <w:rPr>
                <w:sz w:val="22"/>
                <w:szCs w:val="22"/>
              </w:rPr>
              <w:t xml:space="preserve">Упознавање </w:t>
            </w:r>
            <w:r w:rsidR="00F63143">
              <w:rPr>
                <w:sz w:val="22"/>
                <w:szCs w:val="22"/>
                <w:lang w:val="sr-Cyrl-RS"/>
              </w:rPr>
              <w:t xml:space="preserve">са начином </w:t>
            </w:r>
            <w:r w:rsidRPr="00D91E30">
              <w:rPr>
                <w:sz w:val="22"/>
                <w:szCs w:val="22"/>
              </w:rPr>
              <w:t xml:space="preserve">функционисања </w:t>
            </w:r>
            <w:r w:rsidR="00220D1C" w:rsidRPr="00D91E30">
              <w:rPr>
                <w:sz w:val="22"/>
                <w:szCs w:val="22"/>
                <w:lang w:val="sr-Cyrl-RS"/>
              </w:rPr>
              <w:t>установа за смештај старијих људи.</w:t>
            </w:r>
          </w:p>
          <w:p w:rsidR="005243C3" w:rsidRPr="00D91E30" w:rsidRDefault="009A1066">
            <w:pPr>
              <w:jc w:val="both"/>
              <w:rPr>
                <w:sz w:val="22"/>
                <w:szCs w:val="22"/>
                <w:lang w:val="sr-Cyrl-RS"/>
              </w:rPr>
            </w:pPr>
            <w:r w:rsidRPr="00D91E30">
              <w:rPr>
                <w:sz w:val="22"/>
                <w:szCs w:val="22"/>
              </w:rPr>
              <w:t>Упознавање са пословима и методологијом рада социјалног радника</w:t>
            </w:r>
            <w:r w:rsidR="00617671" w:rsidRPr="00D91E30">
              <w:rPr>
                <w:sz w:val="22"/>
                <w:szCs w:val="22"/>
              </w:rPr>
              <w:t xml:space="preserve"> </w:t>
            </w:r>
            <w:r w:rsidR="00617671" w:rsidRPr="00D91E30">
              <w:rPr>
                <w:sz w:val="22"/>
                <w:szCs w:val="22"/>
                <w:lang w:val="sr-Cyrl-RS"/>
              </w:rPr>
              <w:t xml:space="preserve">у </w:t>
            </w:r>
            <w:r w:rsidR="00220D1C" w:rsidRPr="00D91E30">
              <w:rPr>
                <w:sz w:val="22"/>
                <w:szCs w:val="22"/>
                <w:lang w:val="sr-Cyrl-RS"/>
              </w:rPr>
              <w:t>установама за смештај старијих људи.</w:t>
            </w:r>
          </w:p>
          <w:p w:rsidR="005243C3" w:rsidRPr="00D91E30" w:rsidRDefault="009A1066">
            <w:pPr>
              <w:jc w:val="both"/>
              <w:rPr>
                <w:sz w:val="22"/>
                <w:szCs w:val="22"/>
                <w:lang w:val="sr-Cyrl-RS"/>
              </w:rPr>
            </w:pPr>
            <w:r w:rsidRPr="00D91E30">
              <w:rPr>
                <w:sz w:val="22"/>
                <w:szCs w:val="22"/>
              </w:rPr>
              <w:t>Упознавање са различитим категоријама ст</w:t>
            </w:r>
            <w:r w:rsidR="00617671" w:rsidRPr="00D91E30">
              <w:rPr>
                <w:sz w:val="22"/>
                <w:szCs w:val="22"/>
              </w:rPr>
              <w:t>аријих људи и њиховим потребама</w:t>
            </w:r>
            <w:r w:rsidR="00617671" w:rsidRPr="00D91E30">
              <w:rPr>
                <w:sz w:val="22"/>
                <w:szCs w:val="22"/>
                <w:lang w:val="sr-Cyrl-RS"/>
              </w:rPr>
              <w:t xml:space="preserve"> у </w:t>
            </w:r>
            <w:r w:rsidR="00220D1C" w:rsidRPr="00D91E30">
              <w:rPr>
                <w:sz w:val="22"/>
                <w:szCs w:val="22"/>
                <w:lang w:val="sr-Cyrl-RS"/>
              </w:rPr>
              <w:t>установама за смештај старијих људи.</w:t>
            </w:r>
          </w:p>
          <w:p w:rsidR="005243C3" w:rsidRPr="00D91E30" w:rsidRDefault="009A1066" w:rsidP="008C3F23">
            <w:pPr>
              <w:jc w:val="both"/>
              <w:rPr>
                <w:sz w:val="22"/>
                <w:szCs w:val="22"/>
              </w:rPr>
            </w:pPr>
            <w:r w:rsidRPr="00D91E30">
              <w:rPr>
                <w:sz w:val="22"/>
                <w:szCs w:val="22"/>
              </w:rPr>
              <w:t xml:space="preserve">Оспособљавање за препознавање проблема од значаја за ефикасније функционисање </w:t>
            </w:r>
            <w:r w:rsidR="008C3F23">
              <w:rPr>
                <w:sz w:val="22"/>
                <w:szCs w:val="22"/>
                <w:lang w:val="sr-Cyrl-RS"/>
              </w:rPr>
              <w:t>старијих људи</w:t>
            </w:r>
            <w:r w:rsidR="00220D1C" w:rsidRPr="00D91E30">
              <w:rPr>
                <w:sz w:val="22"/>
                <w:szCs w:val="22"/>
                <w:lang w:val="sr-Cyrl-RS"/>
              </w:rPr>
              <w:t>,</w:t>
            </w:r>
            <w:r w:rsidRPr="00D91E30">
              <w:rPr>
                <w:sz w:val="22"/>
                <w:szCs w:val="22"/>
              </w:rPr>
              <w:t xml:space="preserve"> како у </w:t>
            </w:r>
            <w:r w:rsidR="00220D1C" w:rsidRPr="00D91E30">
              <w:rPr>
                <w:sz w:val="22"/>
                <w:szCs w:val="22"/>
                <w:lang w:val="sr-Cyrl-RS"/>
              </w:rPr>
              <w:t>установама за смештај старијих људи,</w:t>
            </w:r>
            <w:r w:rsidR="00617671" w:rsidRPr="00D91E30">
              <w:rPr>
                <w:sz w:val="22"/>
                <w:szCs w:val="22"/>
                <w:lang w:val="sr-Cyrl-RS"/>
              </w:rPr>
              <w:t xml:space="preserve"> </w:t>
            </w:r>
            <w:r w:rsidRPr="00D91E30">
              <w:rPr>
                <w:sz w:val="22"/>
                <w:szCs w:val="22"/>
              </w:rPr>
              <w:t xml:space="preserve">тако и са члановима породице.  </w:t>
            </w:r>
          </w:p>
        </w:tc>
      </w:tr>
      <w:tr w:rsidR="005243C3" w:rsidRPr="00D91E30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C3" w:rsidRPr="00D91E30" w:rsidRDefault="009A1066">
            <w:pPr>
              <w:jc w:val="both"/>
              <w:rPr>
                <w:sz w:val="22"/>
                <w:szCs w:val="22"/>
              </w:rPr>
            </w:pPr>
            <w:r w:rsidRPr="00D91E30">
              <w:rPr>
                <w:b/>
                <w:sz w:val="22"/>
                <w:szCs w:val="22"/>
              </w:rPr>
              <w:t xml:space="preserve">Очекивани исходи </w:t>
            </w:r>
          </w:p>
          <w:p w:rsidR="005243C3" w:rsidRPr="008C3F23" w:rsidRDefault="009A1066">
            <w:pPr>
              <w:jc w:val="both"/>
              <w:rPr>
                <w:sz w:val="22"/>
                <w:szCs w:val="22"/>
                <w:lang w:val="sr-Cyrl-RS"/>
              </w:rPr>
            </w:pPr>
            <w:r w:rsidRPr="00D91E30">
              <w:rPr>
                <w:sz w:val="22"/>
                <w:szCs w:val="22"/>
              </w:rPr>
              <w:t>Познаје законске оквире за примену различитих поступака и мера у области социјалне заштите</w:t>
            </w:r>
            <w:r w:rsidR="008C3F23">
              <w:rPr>
                <w:sz w:val="22"/>
                <w:szCs w:val="22"/>
              </w:rPr>
              <w:t xml:space="preserve"> различитих категорија старијих</w:t>
            </w:r>
            <w:r w:rsidR="008C3F23">
              <w:rPr>
                <w:sz w:val="22"/>
                <w:szCs w:val="22"/>
                <w:lang w:val="sr-Cyrl-RS"/>
              </w:rPr>
              <w:t xml:space="preserve"> људи.</w:t>
            </w:r>
          </w:p>
          <w:p w:rsidR="005243C3" w:rsidRPr="00D91E30" w:rsidRDefault="009A1066">
            <w:pPr>
              <w:jc w:val="both"/>
              <w:rPr>
                <w:sz w:val="22"/>
                <w:szCs w:val="22"/>
              </w:rPr>
            </w:pPr>
            <w:r w:rsidRPr="00D91E30">
              <w:rPr>
                <w:sz w:val="22"/>
                <w:szCs w:val="22"/>
              </w:rPr>
              <w:t xml:space="preserve">Препознаје и диференцира области и могућности примене различитих врста активности и интервенција из домена рада социјалног радника са старијим људима. </w:t>
            </w:r>
          </w:p>
          <w:p w:rsidR="005243C3" w:rsidRPr="00D91E30" w:rsidRDefault="009A1066" w:rsidP="009B6927">
            <w:pPr>
              <w:jc w:val="both"/>
              <w:rPr>
                <w:sz w:val="22"/>
                <w:szCs w:val="22"/>
                <w:lang w:val="sr-Cyrl-RS"/>
              </w:rPr>
            </w:pPr>
            <w:r w:rsidRPr="00D91E30">
              <w:rPr>
                <w:sz w:val="22"/>
                <w:szCs w:val="22"/>
              </w:rPr>
              <w:t xml:space="preserve">Планира активности у спровођењу и евалуацији мера спроведених у циљу побољшања </w:t>
            </w:r>
            <w:r w:rsidR="007E1098" w:rsidRPr="00D91E30">
              <w:rPr>
                <w:sz w:val="22"/>
                <w:szCs w:val="22"/>
              </w:rPr>
              <w:t>квалитета живота старијих људи</w:t>
            </w:r>
            <w:r w:rsidR="009B6927" w:rsidRPr="00D91E30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5243C3" w:rsidRPr="00D91E30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3C3" w:rsidRPr="00D91E30" w:rsidRDefault="009A1066" w:rsidP="009B6927">
            <w:pPr>
              <w:jc w:val="both"/>
              <w:rPr>
                <w:b/>
                <w:sz w:val="22"/>
                <w:szCs w:val="22"/>
                <w:lang w:val="sr-Cyrl-RS"/>
              </w:rPr>
            </w:pPr>
            <w:r w:rsidRPr="00D91E30">
              <w:rPr>
                <w:b/>
                <w:sz w:val="22"/>
                <w:szCs w:val="22"/>
              </w:rPr>
              <w:t xml:space="preserve">Садржај стручне праксе </w:t>
            </w:r>
          </w:p>
          <w:p w:rsidR="009B6927" w:rsidRPr="00D91E30" w:rsidRDefault="009B6927" w:rsidP="009B692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91E30">
              <w:rPr>
                <w:sz w:val="22"/>
                <w:szCs w:val="22"/>
                <w:lang w:val="sr-Cyrl-RS"/>
              </w:rPr>
              <w:t xml:space="preserve">Упознавање са </w:t>
            </w:r>
            <w:r w:rsidRPr="00D91E30">
              <w:rPr>
                <w:sz w:val="22"/>
                <w:szCs w:val="22"/>
              </w:rPr>
              <w:t>начин</w:t>
            </w:r>
            <w:r w:rsidRPr="00D91E30">
              <w:rPr>
                <w:sz w:val="22"/>
                <w:szCs w:val="22"/>
                <w:lang w:val="sr-Cyrl-RS"/>
              </w:rPr>
              <w:t xml:space="preserve">ом </w:t>
            </w:r>
            <w:r w:rsidRPr="00D91E30">
              <w:rPr>
                <w:sz w:val="22"/>
                <w:szCs w:val="22"/>
              </w:rPr>
              <w:t xml:space="preserve">функционисања </w:t>
            </w:r>
            <w:r w:rsidRPr="00D91E30">
              <w:rPr>
                <w:sz w:val="22"/>
                <w:szCs w:val="22"/>
                <w:lang w:val="sr-Cyrl-RS"/>
              </w:rPr>
              <w:t>установа за смештај старијих људи;</w:t>
            </w:r>
          </w:p>
          <w:p w:rsidR="009B6927" w:rsidRPr="00D91E30" w:rsidRDefault="009B6927" w:rsidP="009B692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 xml:space="preserve">Упознавање са </w:t>
            </w:r>
            <w:r w:rsidRPr="00D91E30">
              <w:rPr>
                <w:color w:val="000000" w:themeColor="text1"/>
                <w:sz w:val="22"/>
                <w:szCs w:val="22"/>
              </w:rPr>
              <w:t xml:space="preserve">пословима и методологијом рада социјалног радника у </w:t>
            </w: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>установама за смештај старијих људи;</w:t>
            </w:r>
          </w:p>
          <w:p w:rsidR="009B6927" w:rsidRPr="00D91E30" w:rsidRDefault="009B6927" w:rsidP="009B692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>Упознавање са</w:t>
            </w:r>
            <w:r w:rsidRPr="00D91E30">
              <w:rPr>
                <w:sz w:val="22"/>
                <w:szCs w:val="22"/>
              </w:rPr>
              <w:t xml:space="preserve"> различитим категоријама старијих људи и њиховим потребама</w:t>
            </w:r>
            <w:r w:rsidRPr="00D91E30">
              <w:rPr>
                <w:sz w:val="22"/>
                <w:szCs w:val="22"/>
                <w:lang w:val="sr-Cyrl-RS"/>
              </w:rPr>
              <w:t>;</w:t>
            </w:r>
          </w:p>
          <w:p w:rsidR="009B6927" w:rsidRPr="00D91E30" w:rsidRDefault="009B6927" w:rsidP="009B692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>Упознавање са</w:t>
            </w:r>
            <w:r w:rsidRPr="00D91E30">
              <w:rPr>
                <w:color w:val="000000" w:themeColor="text1"/>
                <w:sz w:val="22"/>
                <w:szCs w:val="22"/>
              </w:rPr>
              <w:t xml:space="preserve"> законск</w:t>
            </w: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>им</w:t>
            </w:r>
            <w:r w:rsidRPr="00D91E30">
              <w:rPr>
                <w:color w:val="000000" w:themeColor="text1"/>
                <w:sz w:val="22"/>
                <w:szCs w:val="22"/>
              </w:rPr>
              <w:t xml:space="preserve"> оквир</w:t>
            </w: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>има</w:t>
            </w:r>
            <w:r w:rsidRPr="00D91E30">
              <w:rPr>
                <w:color w:val="000000" w:themeColor="text1"/>
                <w:sz w:val="22"/>
                <w:szCs w:val="22"/>
              </w:rPr>
              <w:t xml:space="preserve"> у области </w:t>
            </w: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>домског смештаја старијих људи;</w:t>
            </w:r>
          </w:p>
          <w:p w:rsidR="009B6927" w:rsidRPr="00D91E30" w:rsidRDefault="009B6927" w:rsidP="009B692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>Упознавање са</w:t>
            </w:r>
            <w:r w:rsidRPr="00D91E30">
              <w:rPr>
                <w:color w:val="000000" w:themeColor="text1"/>
                <w:sz w:val="22"/>
                <w:szCs w:val="22"/>
              </w:rPr>
              <w:t xml:space="preserve"> различитим сегментима рада социјалног радника </w:t>
            </w:r>
            <w:r w:rsidR="008C3F23">
              <w:rPr>
                <w:color w:val="000000" w:themeColor="text1"/>
                <w:sz w:val="22"/>
                <w:szCs w:val="22"/>
                <w:lang w:val="sr-Cyrl-RS"/>
              </w:rPr>
              <w:t xml:space="preserve">у установама за смештај старијих људи </w:t>
            </w:r>
            <w:r w:rsidRPr="00D91E30">
              <w:rPr>
                <w:color w:val="000000" w:themeColor="text1"/>
                <w:sz w:val="22"/>
                <w:szCs w:val="22"/>
              </w:rPr>
              <w:t>(припрема и планирање, организовање, спровођење, евалуција)</w:t>
            </w: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>;</w:t>
            </w:r>
            <w:r w:rsidRPr="00D91E30">
              <w:rPr>
                <w:color w:val="000000" w:themeColor="text1"/>
                <w:sz w:val="22"/>
                <w:szCs w:val="22"/>
              </w:rPr>
              <w:t> </w:t>
            </w:r>
          </w:p>
          <w:p w:rsidR="00617671" w:rsidRPr="00D91E30" w:rsidRDefault="009B6927" w:rsidP="009B6927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D91E30">
              <w:rPr>
                <w:color w:val="000000" w:themeColor="text1"/>
                <w:sz w:val="22"/>
                <w:szCs w:val="22"/>
                <w:lang w:val="sr-Cyrl-RS"/>
              </w:rPr>
              <w:t>Упознавање са документацијом стручног рада.</w:t>
            </w:r>
          </w:p>
        </w:tc>
      </w:tr>
      <w:tr w:rsidR="005243C3" w:rsidRPr="00D91E30">
        <w:tc>
          <w:tcPr>
            <w:tcW w:w="8237" w:type="dxa"/>
          </w:tcPr>
          <w:p w:rsidR="005243C3" w:rsidRPr="00D91E30" w:rsidRDefault="00617671" w:rsidP="00617671">
            <w:pPr>
              <w:rPr>
                <w:sz w:val="22"/>
                <w:szCs w:val="22"/>
                <w:lang w:val="sr-Cyrl-RS"/>
              </w:rPr>
            </w:pPr>
            <w:r w:rsidRPr="00D91E30">
              <w:rPr>
                <w:b/>
                <w:sz w:val="22"/>
                <w:szCs w:val="22"/>
              </w:rPr>
              <w:t>Број часова</w:t>
            </w:r>
            <w:r w:rsidR="009A1066" w:rsidRPr="00D91E30">
              <w:rPr>
                <w:b/>
                <w:sz w:val="22"/>
                <w:szCs w:val="22"/>
              </w:rPr>
              <w:t xml:space="preserve">: </w:t>
            </w:r>
            <w:r w:rsidRPr="00D91E30">
              <w:rPr>
                <w:sz w:val="22"/>
                <w:szCs w:val="22"/>
              </w:rPr>
              <w:t>50</w:t>
            </w:r>
          </w:p>
        </w:tc>
        <w:tc>
          <w:tcPr>
            <w:tcW w:w="1618" w:type="dxa"/>
          </w:tcPr>
          <w:p w:rsidR="005243C3" w:rsidRPr="00D91E30" w:rsidRDefault="005243C3">
            <w:pPr>
              <w:rPr>
                <w:sz w:val="22"/>
                <w:szCs w:val="22"/>
              </w:rPr>
            </w:pPr>
          </w:p>
        </w:tc>
      </w:tr>
      <w:tr w:rsidR="005243C3" w:rsidRPr="00D91E30">
        <w:tc>
          <w:tcPr>
            <w:tcW w:w="9855" w:type="dxa"/>
            <w:gridSpan w:val="2"/>
          </w:tcPr>
          <w:p w:rsidR="005243C3" w:rsidRPr="00D91E30" w:rsidRDefault="009A1066">
            <w:pPr>
              <w:jc w:val="both"/>
              <w:rPr>
                <w:sz w:val="22"/>
                <w:szCs w:val="22"/>
              </w:rPr>
            </w:pPr>
            <w:r w:rsidRPr="00D91E30">
              <w:rPr>
                <w:b/>
                <w:sz w:val="22"/>
                <w:szCs w:val="22"/>
              </w:rPr>
              <w:t xml:space="preserve">Методе извођења </w:t>
            </w:r>
          </w:p>
          <w:p w:rsidR="00D91E30" w:rsidRPr="00D91E30" w:rsidRDefault="00D91E30" w:rsidP="00D91E30">
            <w:pPr>
              <w:ind w:left="34"/>
              <w:jc w:val="both"/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D91E30">
              <w:rPr>
                <w:color w:val="000000" w:themeColor="text1"/>
                <w:sz w:val="22"/>
                <w:szCs w:val="22"/>
                <w:lang w:val="sr-Cyrl-CS"/>
              </w:rPr>
              <w:t xml:space="preserve">Консултативни и менторски рад, самостално претраживање и прикупљање потребне литературе </w:t>
            </w:r>
            <w:r w:rsidR="001D6476">
              <w:rPr>
                <w:color w:val="000000" w:themeColor="text1"/>
                <w:sz w:val="22"/>
                <w:szCs w:val="22"/>
                <w:lang w:val="sr-Cyrl-CS"/>
              </w:rPr>
              <w:t>–</w:t>
            </w:r>
            <w:r w:rsidRPr="00D91E30">
              <w:rPr>
                <w:color w:val="000000" w:themeColor="text1"/>
                <w:sz w:val="22"/>
                <w:szCs w:val="22"/>
                <w:lang w:val="sr-Cyrl-CS"/>
              </w:rPr>
              <w:t xml:space="preserve"> материјала, прописа и </w:t>
            </w:r>
            <w:r>
              <w:rPr>
                <w:color w:val="000000" w:themeColor="text1"/>
                <w:sz w:val="22"/>
                <w:szCs w:val="22"/>
                <w:lang w:val="sr-Cyrl-CS"/>
              </w:rPr>
              <w:t xml:space="preserve">докумената за рад, вођење </w:t>
            </w:r>
            <w:r w:rsidRPr="00D91E30">
              <w:rPr>
                <w:i/>
                <w:color w:val="000000" w:themeColor="text1"/>
                <w:sz w:val="22"/>
                <w:szCs w:val="22"/>
                <w:lang w:val="sr-Cyrl-CS"/>
              </w:rPr>
              <w:t>Дневника праксе</w:t>
            </w:r>
            <w:r w:rsidRPr="00D91E30">
              <w:rPr>
                <w:color w:val="000000" w:themeColor="text1"/>
                <w:sz w:val="22"/>
                <w:szCs w:val="22"/>
                <w:lang w:val="sr-Cyrl-CS"/>
              </w:rPr>
              <w:t>, усмени извештај о пракси.</w:t>
            </w:r>
            <w:r w:rsidRPr="00D91E30"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</w:p>
          <w:p w:rsidR="00D91E30" w:rsidRPr="00D91E30" w:rsidRDefault="00D91E30" w:rsidP="00D91E30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Студент у </w:t>
            </w:r>
            <w:r w:rsidRPr="00D91E30">
              <w:rPr>
                <w:bCs/>
                <w:i/>
                <w:color w:val="000000" w:themeColor="text1"/>
                <w:sz w:val="22"/>
                <w:szCs w:val="22"/>
                <w:lang w:val="sr-Cyrl-CS"/>
              </w:rPr>
              <w:t>Дневнику праксе</w:t>
            </w:r>
            <w:r w:rsidRPr="00D91E30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описује на који начин се упознао са сваким конкретним садржајем, износи своје коме</w:t>
            </w:r>
            <w:r w:rsidR="001D6476">
              <w:rPr>
                <w:bCs/>
                <w:color w:val="000000" w:themeColor="text1"/>
                <w:sz w:val="22"/>
                <w:szCs w:val="22"/>
                <w:lang w:val="sr-Cyrl-CS"/>
              </w:rPr>
              <w:t>нтаре, увиде, закључке, процене</w:t>
            </w:r>
            <w:r w:rsidRPr="00D91E30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и илуструје ове записе прилозима.</w:t>
            </w:r>
          </w:p>
          <w:p w:rsidR="00D91E30" w:rsidRDefault="00D91E30" w:rsidP="00D91E3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:rsidR="00D91E30" w:rsidRPr="00D91E30" w:rsidRDefault="00AF26BC" w:rsidP="00D91E30">
            <w:pPr>
              <w:pStyle w:val="NormalWeb"/>
              <w:spacing w:before="0" w:beforeAutospacing="0" w:after="0" w:afterAutospacing="0"/>
              <w:jc w:val="both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color w:val="000000" w:themeColor="text1"/>
                <w:sz w:val="22"/>
                <w:szCs w:val="22"/>
                <w:lang w:val="sr-Cyrl-RS"/>
              </w:rPr>
              <w:t>О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>пште информације о карактеру установе, њеним корисницима, особљу које ради са корисницима, начину рада са корисницима и обавезама стручних сарадника</w:t>
            </w:r>
            <w:r w:rsidR="00D91E30">
              <w:rPr>
                <w:color w:val="000000" w:themeColor="text1"/>
                <w:sz w:val="22"/>
                <w:szCs w:val="22"/>
                <w:lang w:val="sr-Cyrl-ME"/>
              </w:rPr>
              <w:t xml:space="preserve"> –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 социјалних радника, законским прописима на којима се базира рад са корисницима</w:t>
            </w:r>
            <w:r w:rsidR="00380011">
              <w:rPr>
                <w:color w:val="000000" w:themeColor="text1"/>
                <w:sz w:val="22"/>
                <w:szCs w:val="22"/>
                <w:lang w:val="sr-Cyrl-ME"/>
              </w:rPr>
              <w:t>,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 може дати један социјални радник за целу групу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преко апликација </w:t>
            </w:r>
            <w:r w:rsidR="00D91E30" w:rsidRPr="00D91E30">
              <w:rPr>
                <w:bCs/>
                <w:color w:val="000000" w:themeColor="text1"/>
                <w:sz w:val="22"/>
                <w:szCs w:val="22"/>
                <w:lang w:val="sr-Cyrl-CS"/>
              </w:rPr>
              <w:t>(Zoom, Google Met, Viber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), </w:t>
            </w:r>
            <w:r w:rsidR="00D91E30" w:rsidRPr="00D91E30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или лично у оквиру краће и индивидуално договорене посете установи ради прикупљања потребних информација или извора/материјала и слично. </w:t>
            </w:r>
          </w:p>
          <w:p w:rsidR="00D91E30" w:rsidRPr="00D91E30" w:rsidRDefault="00D91E30" w:rsidP="00D91E3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</w:p>
          <w:p w:rsidR="00D91E30" w:rsidRPr="00D91E30" w:rsidRDefault="005027CA" w:rsidP="00D91E3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  <w:r>
              <w:rPr>
                <w:color w:val="000000" w:themeColor="text1"/>
                <w:sz w:val="22"/>
                <w:szCs w:val="22"/>
                <w:lang w:val="sr-Cyrl-ME"/>
              </w:rPr>
              <w:t>Након тога ће студенти бити подељени у складу са бројем стручних сарадника (ментора) у установама и са њима ће интензивније комуницирати ради упознавања са законима и прописима</w:t>
            </w:r>
            <w:r w:rsidR="00B369A9">
              <w:rPr>
                <w:color w:val="000000" w:themeColor="text1"/>
                <w:sz w:val="22"/>
                <w:szCs w:val="22"/>
                <w:lang w:val="sr-Cyrl-ME"/>
              </w:rPr>
              <w:t>,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 који су од кључног значаја за остваривање права корисника из области социјалне заштите.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Ментор ће им представити на </w:t>
            </w:r>
            <w:r w:rsidR="00D91E30" w:rsidRPr="00D91E30">
              <w:rPr>
                <w:i/>
                <w:color w:val="000000" w:themeColor="text1"/>
                <w:sz w:val="22"/>
                <w:szCs w:val="22"/>
              </w:rPr>
              <w:t>online</w:t>
            </w:r>
            <w:r w:rsidR="00D91E30" w:rsidRPr="00D91E30">
              <w:rPr>
                <w:color w:val="000000" w:themeColor="text1"/>
                <w:sz w:val="22"/>
                <w:szCs w:val="22"/>
              </w:rPr>
              <w:t xml:space="preserve">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>састанцима своје кориснике и програм рада са њима, а студенти ће н</w:t>
            </w:r>
            <w:r w:rsidR="00D91E30">
              <w:rPr>
                <w:color w:val="000000" w:themeColor="text1"/>
                <w:sz w:val="22"/>
                <w:szCs w:val="22"/>
                <w:lang w:val="sr-Cyrl-ME"/>
              </w:rPr>
              <w:t xml:space="preserve">аправити белешке о томе у свом </w:t>
            </w:r>
            <w:r w:rsidR="00D91E30" w:rsidRPr="00D91E30">
              <w:rPr>
                <w:i/>
                <w:color w:val="000000" w:themeColor="text1"/>
                <w:sz w:val="22"/>
                <w:szCs w:val="22"/>
                <w:lang w:val="sr-Cyrl-ME"/>
              </w:rPr>
              <w:t>Дневнику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>Забележиће и питања која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 постаљају својим менторима и одговоре које су добили у вези са корисницима и начином рада. Разговараће са својим менторима о ефектима </w:t>
            </w:r>
            <w:r w:rsidR="00AF26BC">
              <w:rPr>
                <w:color w:val="000000" w:themeColor="text1"/>
                <w:sz w:val="22"/>
                <w:szCs w:val="22"/>
                <w:lang w:val="sr-Cyrl-ME"/>
              </w:rPr>
              <w:t xml:space="preserve">домског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>смештаја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RS"/>
              </w:rPr>
              <w:t xml:space="preserve">, односно о томе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да ли је боравак у </w:t>
            </w:r>
            <w:r w:rsidR="00AF26BC">
              <w:rPr>
                <w:color w:val="000000" w:themeColor="text1"/>
                <w:sz w:val="22"/>
                <w:szCs w:val="22"/>
                <w:lang w:val="sr-Cyrl-ME"/>
              </w:rPr>
              <w:t xml:space="preserve">установама за смештај старијих људи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допринео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lastRenderedPageBreak/>
              <w:t xml:space="preserve">унапређивању квалитета живота старијих (о </w:t>
            </w:r>
            <w:r w:rsidR="00AF26BC">
              <w:rPr>
                <w:color w:val="000000" w:themeColor="text1"/>
                <w:sz w:val="22"/>
                <w:szCs w:val="22"/>
                <w:lang w:val="sr-Cyrl-ME"/>
              </w:rPr>
              <w:t xml:space="preserve">њиховим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>правима и начину на који се она штите; о прихватању колективног начина живота у дому; очувању и подстицању контаката корисника са члановима своје породице и пријатељима из средине из које су дошли; о начину информисања најближих сродника корисника о</w:t>
            </w:r>
            <w:r w:rsidR="00B369A9">
              <w:rPr>
                <w:color w:val="000000" w:themeColor="text1"/>
                <w:sz w:val="22"/>
                <w:szCs w:val="22"/>
                <w:lang w:val="sr-Cyrl-ME"/>
              </w:rPr>
              <w:t xml:space="preserve"> његовом</w:t>
            </w:r>
            <w:bookmarkStart w:id="0" w:name="_GoBack"/>
            <w:bookmarkEnd w:id="0"/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 актуелном стању; о потребама корисника и начину на који могу задовољити своје потребе; о културно-забавним активностима које се организују у дому; о здравственој нези старијих људи у дому и начину реализације психосоцијалне подршке; о проблемима који се јављају у раду са корисницима и њиховим сродницима и на</w:t>
            </w:r>
            <w:r w:rsidR="00AC0BA2">
              <w:rPr>
                <w:color w:val="000000" w:themeColor="text1"/>
                <w:sz w:val="22"/>
                <w:szCs w:val="22"/>
                <w:lang w:val="sr-Cyrl-ME"/>
              </w:rPr>
              <w:t>чину на који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 се </w:t>
            </w:r>
            <w:r w:rsidR="00AF26BC">
              <w:rPr>
                <w:color w:val="000000" w:themeColor="text1"/>
                <w:sz w:val="22"/>
                <w:szCs w:val="22"/>
                <w:lang w:val="sr-Cyrl-ME"/>
              </w:rPr>
              <w:t xml:space="preserve">проблеми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>решавају; о сарадњи са другим институцијама</w:t>
            </w:r>
            <w:r w:rsidR="00AC0BA2">
              <w:rPr>
                <w:color w:val="000000" w:themeColor="text1"/>
                <w:sz w:val="22"/>
                <w:szCs w:val="22"/>
                <w:lang w:val="sr-Cyrl-ME"/>
              </w:rPr>
              <w:t xml:space="preserve"> које су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 од значаја за здравствени, социјални и правни статус корисника – болнице, филијале ПИО фонд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>а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>, полицијске управе, центри за социјални рад.</w:t>
            </w:r>
          </w:p>
          <w:p w:rsidR="00D91E30" w:rsidRPr="00D91E30" w:rsidRDefault="00D91E30" w:rsidP="00D91E30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</w:p>
          <w:p w:rsidR="0092589C" w:rsidRPr="00D91E30" w:rsidRDefault="00393318" w:rsidP="00F2604C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На основу разговора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>са ментором</w:t>
            </w:r>
            <w:r w:rsidR="00AC0BA2">
              <w:rPr>
                <w:color w:val="000000" w:themeColor="text1"/>
                <w:sz w:val="22"/>
                <w:szCs w:val="22"/>
                <w:lang w:val="sr-Cyrl-ME"/>
              </w:rPr>
              <w:t>,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 xml:space="preserve"> студенти ће имати задатак да направе план услуга за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 корисника, 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>начин његовог спровођења и евалуције његових еф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еката и да све то </w:t>
            </w:r>
            <w:r w:rsidR="005A77B8">
              <w:rPr>
                <w:color w:val="000000" w:themeColor="text1"/>
                <w:sz w:val="22"/>
                <w:szCs w:val="22"/>
                <w:lang w:val="sr-Cyrl-ME"/>
              </w:rPr>
              <w:t xml:space="preserve">представе 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у </w:t>
            </w:r>
            <w:r w:rsidRPr="00393318">
              <w:rPr>
                <w:i/>
                <w:color w:val="000000" w:themeColor="text1"/>
                <w:sz w:val="22"/>
                <w:szCs w:val="22"/>
                <w:lang w:val="sr-Cyrl-ME"/>
              </w:rPr>
              <w:t>Д</w:t>
            </w:r>
            <w:r w:rsidR="00D91E30" w:rsidRPr="00393318">
              <w:rPr>
                <w:i/>
                <w:color w:val="000000" w:themeColor="text1"/>
                <w:sz w:val="22"/>
                <w:szCs w:val="22"/>
                <w:lang w:val="sr-Cyrl-ME"/>
              </w:rPr>
              <w:t>невнику праксе</w:t>
            </w:r>
            <w:r w:rsidR="00D91E30" w:rsidRPr="00D91E30">
              <w:rPr>
                <w:color w:val="000000" w:themeColor="text1"/>
                <w:sz w:val="22"/>
                <w:szCs w:val="22"/>
                <w:lang w:val="sr-Cyrl-ME"/>
              </w:rPr>
              <w:t>.</w:t>
            </w:r>
          </w:p>
        </w:tc>
      </w:tr>
      <w:tr w:rsidR="005243C3" w:rsidRPr="00D91E30">
        <w:tc>
          <w:tcPr>
            <w:tcW w:w="9855" w:type="dxa"/>
            <w:gridSpan w:val="2"/>
          </w:tcPr>
          <w:p w:rsidR="005243C3" w:rsidRPr="00D91E30" w:rsidRDefault="009A1066" w:rsidP="0092589C">
            <w:pPr>
              <w:rPr>
                <w:sz w:val="22"/>
                <w:szCs w:val="22"/>
              </w:rPr>
            </w:pPr>
            <w:r w:rsidRPr="00D91E30">
              <w:rPr>
                <w:b/>
                <w:sz w:val="22"/>
                <w:szCs w:val="22"/>
              </w:rPr>
              <w:lastRenderedPageBreak/>
              <w:t>Оцена  знања (максимални број поена 100)</w:t>
            </w:r>
          </w:p>
          <w:p w:rsidR="005243C3" w:rsidRPr="00D91E30" w:rsidRDefault="00D91E30" w:rsidP="008E5928">
            <w:pPr>
              <w:jc w:val="both"/>
              <w:rPr>
                <w:sz w:val="22"/>
                <w:szCs w:val="22"/>
              </w:rPr>
            </w:pPr>
            <w:r w:rsidRPr="00D43665">
              <w:rPr>
                <w:bCs/>
                <w:sz w:val="22"/>
                <w:szCs w:val="22"/>
                <w:lang w:val="ru-RU"/>
              </w:rPr>
              <w:t xml:space="preserve">Оцена стручне праксе формира се на основу писаних извештаја </w:t>
            </w:r>
            <w:r>
              <w:rPr>
                <w:bCs/>
                <w:sz w:val="22"/>
                <w:szCs w:val="22"/>
                <w:lang w:val="ru-RU"/>
              </w:rPr>
              <w:t xml:space="preserve">у </w:t>
            </w:r>
            <w:r w:rsidRPr="00A435F0">
              <w:rPr>
                <w:bCs/>
                <w:i/>
                <w:sz w:val="22"/>
                <w:szCs w:val="22"/>
                <w:lang w:val="ru-RU"/>
              </w:rPr>
              <w:t>Дневнику праксе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43665">
              <w:rPr>
                <w:bCs/>
                <w:sz w:val="22"/>
                <w:szCs w:val="22"/>
                <w:lang w:val="ru-RU"/>
              </w:rPr>
              <w:t>о реализацији задатака</w:t>
            </w:r>
            <w:r>
              <w:rPr>
                <w:bCs/>
                <w:sz w:val="22"/>
                <w:szCs w:val="22"/>
                <w:lang w:val="ru-RU"/>
              </w:rPr>
              <w:t xml:space="preserve"> и </w:t>
            </w:r>
            <w:r w:rsidR="00DA6876">
              <w:rPr>
                <w:bCs/>
                <w:sz w:val="22"/>
                <w:szCs w:val="22"/>
                <w:lang w:val="ru-RU"/>
              </w:rPr>
              <w:t xml:space="preserve">на основу </w:t>
            </w:r>
            <w:r w:rsidRPr="00D43665">
              <w:rPr>
                <w:bCs/>
                <w:sz w:val="22"/>
                <w:szCs w:val="22"/>
                <w:lang w:val="ru-RU"/>
              </w:rPr>
              <w:t>одбране извештај</w:t>
            </w:r>
            <w:r>
              <w:rPr>
                <w:bCs/>
                <w:sz w:val="22"/>
                <w:szCs w:val="22"/>
                <w:lang w:val="ru-RU"/>
              </w:rPr>
              <w:t>а.</w:t>
            </w:r>
          </w:p>
        </w:tc>
      </w:tr>
    </w:tbl>
    <w:p w:rsidR="005243C3" w:rsidRDefault="005243C3"/>
    <w:p w:rsidR="005243C3" w:rsidRDefault="005243C3"/>
    <w:sectPr w:rsidR="005243C3">
      <w:headerReference w:type="default" r:id="rId8"/>
      <w:footerReference w:type="default" r:id="rId9"/>
      <w:pgSz w:w="11907" w:h="16840"/>
      <w:pgMar w:top="1134" w:right="1134" w:bottom="1134" w:left="1134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58D" w:rsidRDefault="00BA758D">
      <w:r>
        <w:separator/>
      </w:r>
    </w:p>
  </w:endnote>
  <w:endnote w:type="continuationSeparator" w:id="0">
    <w:p w:rsidR="00BA758D" w:rsidRDefault="00BA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3C3" w:rsidRDefault="00BA758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hyperlink r:id="rId1">
      <w:r w:rsidR="009A1066">
        <w:rPr>
          <w:color w:val="0000FF"/>
          <w:u w:val="single"/>
        </w:rPr>
        <w:t>www.filfak.ni.ac.rs</w:t>
      </w:r>
    </w:hyperlink>
  </w:p>
  <w:p w:rsidR="005243C3" w:rsidRDefault="005243C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58D" w:rsidRDefault="00BA758D">
      <w:r>
        <w:separator/>
      </w:r>
    </w:p>
  </w:footnote>
  <w:footnote w:type="continuationSeparator" w:id="0">
    <w:p w:rsidR="00BA758D" w:rsidRDefault="00BA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3C3" w:rsidRDefault="009A1066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5243C3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:rsidR="005243C3" w:rsidRDefault="009A1066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5243C3" w:rsidRDefault="009A1066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>Универзитет у Нишу, Филозофски факултет</w:t>
          </w:r>
        </w:p>
      </w:tc>
      <w:tc>
        <w:tcPr>
          <w:tcW w:w="1548" w:type="dxa"/>
          <w:vMerge w:val="restart"/>
        </w:tcPr>
        <w:p w:rsidR="005243C3" w:rsidRDefault="009A1066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5243C3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:rsidR="005243C3" w:rsidRDefault="005243C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5243C3" w:rsidRDefault="009A1066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 xml:space="preserve">Основне академске студије </w:t>
          </w:r>
        </w:p>
        <w:p w:rsidR="005243C3" w:rsidRPr="00617671" w:rsidRDefault="009A1066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 w:rsidRPr="00617671">
            <w:rPr>
              <w:b/>
              <w:color w:val="333399"/>
              <w:sz w:val="18"/>
              <w:szCs w:val="18"/>
            </w:rPr>
            <w:t>Социјалне политике и социјалног рада</w:t>
          </w:r>
        </w:p>
      </w:tc>
      <w:tc>
        <w:tcPr>
          <w:tcW w:w="1548" w:type="dxa"/>
          <w:vMerge/>
        </w:tcPr>
        <w:p w:rsidR="005243C3" w:rsidRDefault="005243C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</w:tr>
    <w:tr w:rsidR="005243C3">
      <w:trPr>
        <w:trHeight w:val="340"/>
        <w:jc w:val="center"/>
      </w:trPr>
      <w:tc>
        <w:tcPr>
          <w:tcW w:w="1515" w:type="dxa"/>
          <w:vMerge/>
          <w:shd w:val="clear" w:color="auto" w:fill="auto"/>
        </w:tcPr>
        <w:p w:rsidR="005243C3" w:rsidRDefault="005243C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5243C3" w:rsidRPr="00617671" w:rsidRDefault="0061767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>Стручна пракса V</w:t>
          </w:r>
        </w:p>
      </w:tc>
      <w:tc>
        <w:tcPr>
          <w:tcW w:w="1548" w:type="dxa"/>
          <w:vMerge/>
        </w:tcPr>
        <w:p w:rsidR="005243C3" w:rsidRDefault="005243C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</w:rPr>
          </w:pPr>
        </w:p>
      </w:tc>
    </w:tr>
  </w:tbl>
  <w:p w:rsidR="005243C3" w:rsidRDefault="005243C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5F9A"/>
    <w:multiLevelType w:val="hybridMultilevel"/>
    <w:tmpl w:val="CE68F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243C3"/>
    <w:rsid w:val="00047568"/>
    <w:rsid w:val="001D6476"/>
    <w:rsid w:val="00220D1C"/>
    <w:rsid w:val="00380011"/>
    <w:rsid w:val="00393318"/>
    <w:rsid w:val="004A6773"/>
    <w:rsid w:val="005027CA"/>
    <w:rsid w:val="005243C3"/>
    <w:rsid w:val="005A77B8"/>
    <w:rsid w:val="00617671"/>
    <w:rsid w:val="007E1098"/>
    <w:rsid w:val="008C3F23"/>
    <w:rsid w:val="008E5928"/>
    <w:rsid w:val="0092589C"/>
    <w:rsid w:val="009A1066"/>
    <w:rsid w:val="009B6927"/>
    <w:rsid w:val="00AC0BA2"/>
    <w:rsid w:val="00AF26BC"/>
    <w:rsid w:val="00B369A9"/>
    <w:rsid w:val="00BA758D"/>
    <w:rsid w:val="00D745E9"/>
    <w:rsid w:val="00D91E30"/>
    <w:rsid w:val="00DA6876"/>
    <w:rsid w:val="00F2604C"/>
    <w:rsid w:val="00F63143"/>
    <w:rsid w:val="00FD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767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671"/>
  </w:style>
  <w:style w:type="paragraph" w:styleId="Footer">
    <w:name w:val="footer"/>
    <w:basedOn w:val="Normal"/>
    <w:link w:val="FooterChar"/>
    <w:uiPriority w:val="99"/>
    <w:unhideWhenUsed/>
    <w:rsid w:val="006176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671"/>
  </w:style>
  <w:style w:type="paragraph" w:styleId="NormalWeb">
    <w:name w:val="Normal (Web)"/>
    <w:basedOn w:val="Normal"/>
    <w:uiPriority w:val="99"/>
    <w:unhideWhenUsed/>
    <w:rsid w:val="009B6927"/>
    <w:pPr>
      <w:widowControl/>
      <w:spacing w:before="100" w:beforeAutospacing="1" w:after="100" w:afterAutospacing="1"/>
    </w:pPr>
    <w:rPr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767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7671"/>
  </w:style>
  <w:style w:type="paragraph" w:styleId="Footer">
    <w:name w:val="footer"/>
    <w:basedOn w:val="Normal"/>
    <w:link w:val="FooterChar"/>
    <w:uiPriority w:val="99"/>
    <w:unhideWhenUsed/>
    <w:rsid w:val="006176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7671"/>
  </w:style>
  <w:style w:type="paragraph" w:styleId="NormalWeb">
    <w:name w:val="Normal (Web)"/>
    <w:basedOn w:val="Normal"/>
    <w:uiPriority w:val="99"/>
    <w:unhideWhenUsed/>
    <w:rsid w:val="009B6927"/>
    <w:pPr>
      <w:widowControl/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670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23</cp:revision>
  <dcterms:created xsi:type="dcterms:W3CDTF">2020-06-20T03:10:00Z</dcterms:created>
  <dcterms:modified xsi:type="dcterms:W3CDTF">2020-06-20T04:52:00Z</dcterms:modified>
</cp:coreProperties>
</file>